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A72" w:rsidRPr="00022A72" w:rsidRDefault="00022A72" w:rsidP="00022A72">
      <w:pPr>
        <w:widowControl/>
        <w:spacing w:beforeAutospacing="1" w:after="100" w:afterAutospacing="1" w:line="525" w:lineRule="atLeast"/>
        <w:jc w:val="center"/>
        <w:outlineLvl w:val="2"/>
        <w:rPr>
          <w:rFonts w:ascii="宋体" w:eastAsia="宋体" w:hAnsi="宋体" w:cs="宋体"/>
          <w:color w:val="242424"/>
          <w:kern w:val="0"/>
          <w:sz w:val="36"/>
          <w:szCs w:val="36"/>
        </w:rPr>
      </w:pPr>
      <w:r w:rsidRPr="00022A72">
        <w:rPr>
          <w:rFonts w:ascii="宋体" w:eastAsia="宋体" w:hAnsi="宋体" w:cs="宋体"/>
          <w:color w:val="242424"/>
          <w:kern w:val="0"/>
          <w:sz w:val="36"/>
          <w:szCs w:val="36"/>
        </w:rPr>
        <w:t>数学科学学院2023年硕士研究生招生复试录取工作细则 （调剂考生适用）</w:t>
      </w:r>
    </w:p>
    <w:p w:rsidR="00022A72" w:rsidRPr="00022A72" w:rsidRDefault="00022A72" w:rsidP="00022A72">
      <w:pPr>
        <w:widowControl/>
        <w:pBdr>
          <w:top w:val="dashed" w:sz="6" w:space="0" w:color="E4DED9"/>
          <w:bottom w:val="dashed" w:sz="6" w:space="0" w:color="E4DED9"/>
        </w:pBdr>
        <w:spacing w:beforeAutospacing="1" w:afterAutospacing="1" w:line="525" w:lineRule="atLeast"/>
        <w:jc w:val="center"/>
        <w:rPr>
          <w:rFonts w:ascii="宋体" w:eastAsia="宋体" w:hAnsi="宋体" w:cs="宋体"/>
          <w:color w:val="656565"/>
          <w:kern w:val="0"/>
          <w:szCs w:val="21"/>
        </w:rPr>
      </w:pPr>
      <w:r w:rsidRPr="00022A72">
        <w:rPr>
          <w:rFonts w:ascii="宋体" w:eastAsia="宋体" w:hAnsi="宋体" w:cs="宋体"/>
          <w:color w:val="656565"/>
          <w:kern w:val="0"/>
          <w:szCs w:val="21"/>
          <w:bdr w:val="none" w:sz="0" w:space="0" w:color="auto" w:frame="1"/>
        </w:rPr>
        <w:t>时间：2023-04-04</w:t>
      </w:r>
      <w:r w:rsidRPr="00022A72">
        <w:rPr>
          <w:rFonts w:ascii="宋体" w:eastAsia="宋体" w:hAnsi="宋体" w:cs="宋体"/>
          <w:color w:val="656565"/>
          <w:kern w:val="0"/>
          <w:szCs w:val="21"/>
        </w:rPr>
        <w:t> | </w:t>
      </w:r>
      <w:r w:rsidRPr="00022A72">
        <w:rPr>
          <w:rFonts w:ascii="宋体" w:eastAsia="宋体" w:hAnsi="宋体" w:cs="宋体"/>
          <w:color w:val="656565"/>
          <w:kern w:val="0"/>
          <w:szCs w:val="21"/>
          <w:bdr w:val="none" w:sz="0" w:space="0" w:color="auto" w:frame="1"/>
        </w:rPr>
        <w:t>来源：</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根据山西大学</w:t>
      </w:r>
      <w:proofErr w:type="gramStart"/>
      <w:r w:rsidRPr="00022A72">
        <w:rPr>
          <w:rFonts w:ascii="宋体" w:eastAsia="宋体" w:hAnsi="宋体" w:cs="宋体" w:hint="eastAsia"/>
          <w:color w:val="444444"/>
          <w:kern w:val="0"/>
          <w:sz w:val="24"/>
          <w:szCs w:val="24"/>
          <w:bdr w:val="none" w:sz="0" w:space="0" w:color="auto" w:frame="1"/>
        </w:rPr>
        <w:t>研招网</w:t>
      </w:r>
      <w:proofErr w:type="gramEnd"/>
      <w:r w:rsidRPr="00022A72">
        <w:rPr>
          <w:rFonts w:ascii="宋体" w:eastAsia="宋体" w:hAnsi="宋体" w:cs="宋体" w:hint="eastAsia"/>
          <w:color w:val="444444"/>
          <w:kern w:val="0"/>
          <w:sz w:val="24"/>
          <w:szCs w:val="24"/>
          <w:bdr w:val="none" w:sz="0" w:space="0" w:color="auto" w:frame="1"/>
        </w:rPr>
        <w:t>《</w:t>
      </w:r>
      <w:hyperlink r:id="rId5" w:history="1">
        <w:r w:rsidRPr="00022A72">
          <w:rPr>
            <w:rFonts w:ascii="宋体" w:eastAsia="宋体" w:hAnsi="宋体" w:cs="宋体" w:hint="eastAsia"/>
            <w:color w:val="000000"/>
            <w:kern w:val="0"/>
            <w:sz w:val="24"/>
            <w:szCs w:val="24"/>
            <w:bdr w:val="none" w:sz="0" w:space="0" w:color="auto" w:frame="1"/>
          </w:rPr>
          <w:t>山西大学</w:t>
        </w:r>
        <w:r w:rsidRPr="00022A72">
          <w:rPr>
            <w:rFonts w:ascii="Times New Roman" w:eastAsia="宋体" w:hAnsi="Times New Roman" w:cs="Times New Roman"/>
            <w:color w:val="000000"/>
            <w:kern w:val="0"/>
            <w:sz w:val="24"/>
            <w:szCs w:val="24"/>
            <w:bdr w:val="none" w:sz="0" w:space="0" w:color="auto" w:frame="1"/>
          </w:rPr>
          <w:t>2023</w:t>
        </w:r>
        <w:r w:rsidRPr="00022A72">
          <w:rPr>
            <w:rFonts w:ascii="宋体" w:eastAsia="宋体" w:hAnsi="宋体" w:cs="宋体" w:hint="eastAsia"/>
            <w:color w:val="000000"/>
            <w:kern w:val="0"/>
            <w:sz w:val="24"/>
            <w:szCs w:val="24"/>
            <w:bdr w:val="none" w:sz="0" w:space="0" w:color="auto" w:frame="1"/>
          </w:rPr>
          <w:t>年硕士研究生复试录取办法</w:t>
        </w:r>
      </w:hyperlink>
      <w:r w:rsidRPr="00022A72">
        <w:rPr>
          <w:rFonts w:ascii="宋体" w:eastAsia="宋体" w:hAnsi="宋体" w:cs="宋体" w:hint="eastAsia"/>
          <w:color w:val="444444"/>
          <w:kern w:val="0"/>
          <w:sz w:val="24"/>
          <w:szCs w:val="24"/>
          <w:bdr w:val="none" w:sz="0" w:space="0" w:color="auto" w:frame="1"/>
        </w:rPr>
        <w:t>》、《</w:t>
      </w:r>
      <w:hyperlink r:id="rId6" w:history="1">
        <w:r w:rsidRPr="00022A72">
          <w:rPr>
            <w:rFonts w:ascii="宋体" w:eastAsia="宋体" w:hAnsi="宋体" w:cs="宋体" w:hint="eastAsia"/>
            <w:color w:val="000000"/>
            <w:kern w:val="0"/>
            <w:sz w:val="24"/>
            <w:szCs w:val="24"/>
            <w:bdr w:val="none" w:sz="0" w:space="0" w:color="auto" w:frame="1"/>
          </w:rPr>
          <w:t>关于我校</w:t>
        </w:r>
        <w:r w:rsidRPr="00022A72">
          <w:rPr>
            <w:rFonts w:ascii="Times New Roman" w:eastAsia="宋体" w:hAnsi="Times New Roman" w:cs="Times New Roman"/>
            <w:color w:val="000000"/>
            <w:kern w:val="0"/>
            <w:sz w:val="24"/>
            <w:szCs w:val="24"/>
            <w:bdr w:val="none" w:sz="0" w:space="0" w:color="auto" w:frame="1"/>
          </w:rPr>
          <w:t>2023</w:t>
        </w:r>
        <w:r w:rsidRPr="00022A72">
          <w:rPr>
            <w:rFonts w:ascii="宋体" w:eastAsia="宋体" w:hAnsi="宋体" w:cs="宋体" w:hint="eastAsia"/>
            <w:color w:val="000000"/>
            <w:kern w:val="0"/>
            <w:sz w:val="24"/>
            <w:szCs w:val="24"/>
            <w:bdr w:val="none" w:sz="0" w:space="0" w:color="auto" w:frame="1"/>
          </w:rPr>
          <w:t>年硕士研究生复试有关工作安排的通知</w:t>
        </w:r>
      </w:hyperlink>
      <w:r w:rsidRPr="00022A72">
        <w:rPr>
          <w:rFonts w:ascii="宋体" w:eastAsia="宋体" w:hAnsi="宋体" w:cs="宋体" w:hint="eastAsia"/>
          <w:color w:val="444444"/>
          <w:kern w:val="0"/>
          <w:sz w:val="24"/>
          <w:szCs w:val="24"/>
          <w:bdr w:val="none" w:sz="0" w:space="0" w:color="auto" w:frame="1"/>
        </w:rPr>
        <w:t>》，为进一步做好我院硕士研究生招生调剂工作，特制定本工作细则。</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黑体" w:eastAsia="黑体" w:hAnsi="黑体" w:cs="宋体" w:hint="eastAsia"/>
          <w:color w:val="444444"/>
          <w:kern w:val="0"/>
          <w:sz w:val="24"/>
          <w:szCs w:val="24"/>
          <w:bdr w:val="none" w:sz="0" w:space="0" w:color="auto" w:frame="1"/>
        </w:rPr>
        <w:t>一、调剂要求</w:t>
      </w:r>
    </w:p>
    <w:p w:rsidR="00022A72" w:rsidRPr="00022A72" w:rsidRDefault="00022A72" w:rsidP="00022A72">
      <w:pPr>
        <w:widowControl/>
        <w:spacing w:line="338" w:lineRule="atLeast"/>
        <w:ind w:firstLine="465"/>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根据第一志愿达线人数及各专业招生计划，确定接收调剂志愿考生的专业为：</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Pr>
          <w:rFonts w:ascii="宋体" w:eastAsia="宋体" w:hAnsi="宋体" w:cs="宋体"/>
          <w:noProof/>
          <w:color w:val="444444"/>
          <w:kern w:val="0"/>
          <w:sz w:val="24"/>
          <w:szCs w:val="24"/>
          <w:bdr w:val="none" w:sz="0" w:space="0" w:color="auto" w:frame="1"/>
        </w:rPr>
        <w:drawing>
          <wp:inline distT="0" distB="0" distL="0" distR="0">
            <wp:extent cx="6283960" cy="1212215"/>
            <wp:effectExtent l="0" t="0" r="2540" b="6985"/>
            <wp:docPr id="1" name="图片 1"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3960" cy="1212215"/>
                    </a:xfrm>
                    <a:prstGeom prst="rect">
                      <a:avLst/>
                    </a:prstGeom>
                    <a:noFill/>
                    <a:ln>
                      <a:noFill/>
                    </a:ln>
                  </pic:spPr>
                </pic:pic>
              </a:graphicData>
            </a:graphic>
          </wp:inline>
        </w:drawing>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调剂工作开始后，学院招生工作领导组根据报名情况确定复试分数线，并通过调剂服务系统网站给符合条件的考生发送复试通知；接到调剂复试通知的考生，须在我校规定时间内在“网上调剂”系统中及时点击“确认”同意参加复试，逾期未进行确认的考生将取消复试资格。</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黑体" w:eastAsia="黑体" w:hAnsi="黑体" w:cs="宋体" w:hint="eastAsia"/>
          <w:color w:val="444444"/>
          <w:kern w:val="0"/>
          <w:sz w:val="24"/>
          <w:szCs w:val="24"/>
          <w:bdr w:val="none" w:sz="0" w:space="0" w:color="auto" w:frame="1"/>
        </w:rPr>
        <w:t>二、复试安排</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确认参加复试的考生请于</w:t>
      </w:r>
      <w:r w:rsidRPr="00022A72">
        <w:rPr>
          <w:rFonts w:ascii="Times New Roman" w:eastAsia="宋体" w:hAnsi="Times New Roman" w:cs="Times New Roman"/>
          <w:color w:val="444444"/>
          <w:kern w:val="0"/>
          <w:sz w:val="24"/>
          <w:szCs w:val="24"/>
          <w:bdr w:val="none" w:sz="0" w:space="0" w:color="auto" w:frame="1"/>
        </w:rPr>
        <w:t>4</w:t>
      </w:r>
      <w:r w:rsidRPr="00022A72">
        <w:rPr>
          <w:rFonts w:ascii="宋体" w:eastAsia="宋体" w:hAnsi="宋体" w:cs="宋体" w:hint="eastAsia"/>
          <w:color w:val="444444"/>
          <w:kern w:val="0"/>
          <w:sz w:val="24"/>
          <w:szCs w:val="24"/>
          <w:bdr w:val="none" w:sz="0" w:space="0" w:color="auto" w:frame="1"/>
        </w:rPr>
        <w:t>月</w:t>
      </w:r>
      <w:r w:rsidRPr="00022A72">
        <w:rPr>
          <w:rFonts w:ascii="Times New Roman" w:eastAsia="宋体" w:hAnsi="Times New Roman" w:cs="Times New Roman"/>
          <w:color w:val="444444"/>
          <w:kern w:val="0"/>
          <w:sz w:val="24"/>
          <w:szCs w:val="24"/>
          <w:bdr w:val="none" w:sz="0" w:space="0" w:color="auto" w:frame="1"/>
        </w:rPr>
        <w:t>9</w:t>
      </w:r>
      <w:r w:rsidRPr="00022A72">
        <w:rPr>
          <w:rFonts w:ascii="宋体" w:eastAsia="宋体" w:hAnsi="宋体" w:cs="宋体" w:hint="eastAsia"/>
          <w:color w:val="444444"/>
          <w:kern w:val="0"/>
          <w:sz w:val="24"/>
          <w:szCs w:val="24"/>
          <w:bdr w:val="none" w:sz="0" w:space="0" w:color="auto" w:frame="1"/>
        </w:rPr>
        <w:t>日上午到校报到提交复试资料，</w:t>
      </w:r>
      <w:r w:rsidRPr="00022A72">
        <w:rPr>
          <w:rFonts w:ascii="Times New Roman" w:eastAsia="宋体" w:hAnsi="Times New Roman" w:cs="Times New Roman"/>
          <w:color w:val="444444"/>
          <w:kern w:val="0"/>
          <w:sz w:val="24"/>
          <w:szCs w:val="24"/>
          <w:bdr w:val="none" w:sz="0" w:space="0" w:color="auto" w:frame="1"/>
        </w:rPr>
        <w:t>4</w:t>
      </w:r>
      <w:r w:rsidRPr="00022A72">
        <w:rPr>
          <w:rFonts w:ascii="宋体" w:eastAsia="宋体" w:hAnsi="宋体" w:cs="宋体" w:hint="eastAsia"/>
          <w:color w:val="444444"/>
          <w:kern w:val="0"/>
          <w:sz w:val="24"/>
          <w:szCs w:val="24"/>
          <w:bdr w:val="none" w:sz="0" w:space="0" w:color="auto" w:frame="1"/>
        </w:rPr>
        <w:t>月</w:t>
      </w:r>
      <w:r w:rsidRPr="00022A72">
        <w:rPr>
          <w:rFonts w:ascii="Times New Roman" w:eastAsia="宋体" w:hAnsi="Times New Roman" w:cs="Times New Roman"/>
          <w:color w:val="444444"/>
          <w:kern w:val="0"/>
          <w:sz w:val="24"/>
          <w:szCs w:val="24"/>
          <w:bdr w:val="none" w:sz="0" w:space="0" w:color="auto" w:frame="1"/>
        </w:rPr>
        <w:t>9</w:t>
      </w:r>
      <w:r w:rsidRPr="00022A72">
        <w:rPr>
          <w:rFonts w:ascii="宋体" w:eastAsia="宋体" w:hAnsi="宋体" w:cs="宋体" w:hint="eastAsia"/>
          <w:color w:val="444444"/>
          <w:kern w:val="0"/>
          <w:sz w:val="24"/>
          <w:szCs w:val="24"/>
          <w:bdr w:val="none" w:sz="0" w:space="0" w:color="auto" w:frame="1"/>
        </w:rPr>
        <w:t>日下午进行复试，并于报到前完成复试缴费。</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（一）提交复试资料：请考生于</w:t>
      </w:r>
      <w:r w:rsidRPr="00022A72">
        <w:rPr>
          <w:rFonts w:ascii="Times New Roman" w:eastAsia="宋体" w:hAnsi="Times New Roman" w:cs="Times New Roman"/>
          <w:color w:val="444444"/>
          <w:kern w:val="0"/>
          <w:sz w:val="24"/>
          <w:szCs w:val="24"/>
          <w:bdr w:val="none" w:sz="0" w:space="0" w:color="auto" w:frame="1"/>
        </w:rPr>
        <w:t>4</w:t>
      </w:r>
      <w:r w:rsidRPr="00022A72">
        <w:rPr>
          <w:rFonts w:ascii="宋体" w:eastAsia="宋体" w:hAnsi="宋体" w:cs="宋体" w:hint="eastAsia"/>
          <w:color w:val="444444"/>
          <w:kern w:val="0"/>
          <w:sz w:val="24"/>
          <w:szCs w:val="24"/>
          <w:bdr w:val="none" w:sz="0" w:space="0" w:color="auto" w:frame="1"/>
        </w:rPr>
        <w:t>月</w:t>
      </w:r>
      <w:r w:rsidRPr="00022A72">
        <w:rPr>
          <w:rFonts w:ascii="Times New Roman" w:eastAsia="宋体" w:hAnsi="Times New Roman" w:cs="Times New Roman"/>
          <w:color w:val="444444"/>
          <w:kern w:val="0"/>
          <w:sz w:val="24"/>
          <w:szCs w:val="24"/>
          <w:bdr w:val="none" w:sz="0" w:space="0" w:color="auto" w:frame="1"/>
        </w:rPr>
        <w:t>9</w:t>
      </w:r>
      <w:r w:rsidRPr="00022A72">
        <w:rPr>
          <w:rFonts w:ascii="宋体" w:eastAsia="宋体" w:hAnsi="宋体" w:cs="宋体" w:hint="eastAsia"/>
          <w:color w:val="444444"/>
          <w:kern w:val="0"/>
          <w:sz w:val="24"/>
          <w:szCs w:val="24"/>
          <w:bdr w:val="none" w:sz="0" w:space="0" w:color="auto" w:frame="1"/>
        </w:rPr>
        <w:t>日上午</w:t>
      </w:r>
      <w:r w:rsidRPr="00022A72">
        <w:rPr>
          <w:rFonts w:ascii="Times New Roman" w:eastAsia="宋体" w:hAnsi="Times New Roman" w:cs="Times New Roman"/>
          <w:color w:val="444444"/>
          <w:kern w:val="0"/>
          <w:sz w:val="24"/>
          <w:szCs w:val="24"/>
          <w:bdr w:val="none" w:sz="0" w:space="0" w:color="auto" w:frame="1"/>
        </w:rPr>
        <w:t>9:00-11:30</w:t>
      </w:r>
      <w:r w:rsidRPr="00022A72">
        <w:rPr>
          <w:rFonts w:ascii="宋体" w:eastAsia="宋体" w:hAnsi="宋体" w:cs="宋体" w:hint="eastAsia"/>
          <w:color w:val="444444"/>
          <w:kern w:val="0"/>
          <w:sz w:val="24"/>
          <w:szCs w:val="24"/>
          <w:bdr w:val="none" w:sz="0" w:space="0" w:color="auto" w:frame="1"/>
        </w:rPr>
        <w:t>到山西大学数学科学学院报到并提交复试材料，报到地点：山西大学（</w:t>
      </w:r>
      <w:proofErr w:type="gramStart"/>
      <w:r w:rsidRPr="00022A72">
        <w:rPr>
          <w:rFonts w:ascii="宋体" w:eastAsia="宋体" w:hAnsi="宋体" w:cs="宋体" w:hint="eastAsia"/>
          <w:color w:val="444444"/>
          <w:kern w:val="0"/>
          <w:sz w:val="24"/>
          <w:szCs w:val="24"/>
          <w:bdr w:val="none" w:sz="0" w:space="0" w:color="auto" w:frame="1"/>
        </w:rPr>
        <w:t>坞</w:t>
      </w:r>
      <w:proofErr w:type="gramEnd"/>
      <w:r w:rsidRPr="00022A72">
        <w:rPr>
          <w:rFonts w:ascii="宋体" w:eastAsia="宋体" w:hAnsi="宋体" w:cs="宋体" w:hint="eastAsia"/>
          <w:color w:val="444444"/>
          <w:kern w:val="0"/>
          <w:sz w:val="24"/>
          <w:szCs w:val="24"/>
          <w:bdr w:val="none" w:sz="0" w:space="0" w:color="auto" w:frame="1"/>
        </w:rPr>
        <w:t>城校区）计数楼二层数学科学学院办公室</w:t>
      </w:r>
      <w:r w:rsidRPr="00022A72">
        <w:rPr>
          <w:rFonts w:ascii="Times New Roman" w:eastAsia="宋体" w:hAnsi="Times New Roman" w:cs="Times New Roman"/>
          <w:color w:val="444444"/>
          <w:kern w:val="0"/>
          <w:sz w:val="24"/>
          <w:szCs w:val="24"/>
          <w:bdr w:val="none" w:sz="0" w:space="0" w:color="auto" w:frame="1"/>
        </w:rPr>
        <w:t>203</w:t>
      </w:r>
      <w:r w:rsidRPr="00022A72">
        <w:rPr>
          <w:rFonts w:ascii="宋体" w:eastAsia="宋体" w:hAnsi="宋体" w:cs="宋体" w:hint="eastAsia"/>
          <w:color w:val="444444"/>
          <w:kern w:val="0"/>
          <w:sz w:val="24"/>
          <w:szCs w:val="24"/>
          <w:bdr w:val="none" w:sz="0" w:space="0" w:color="auto" w:frame="1"/>
        </w:rPr>
        <w:t>，需提交的复试材料如下：</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t>1. </w:t>
      </w:r>
      <w:r w:rsidRPr="00022A72">
        <w:rPr>
          <w:rFonts w:ascii="宋体" w:eastAsia="宋体" w:hAnsi="宋体" w:cs="宋体" w:hint="eastAsia"/>
          <w:color w:val="444444"/>
          <w:kern w:val="0"/>
          <w:sz w:val="24"/>
          <w:szCs w:val="24"/>
          <w:bdr w:val="none" w:sz="0" w:space="0" w:color="auto" w:frame="1"/>
        </w:rPr>
        <w:t>《山西大学</w:t>
      </w:r>
      <w:r w:rsidRPr="00022A72">
        <w:rPr>
          <w:rFonts w:ascii="Times New Roman" w:eastAsia="宋体" w:hAnsi="Times New Roman" w:cs="Times New Roman"/>
          <w:color w:val="444444"/>
          <w:kern w:val="0"/>
          <w:sz w:val="24"/>
          <w:szCs w:val="24"/>
          <w:bdr w:val="none" w:sz="0" w:space="0" w:color="auto" w:frame="1"/>
        </w:rPr>
        <w:t>2023</w:t>
      </w:r>
      <w:r w:rsidRPr="00022A72">
        <w:rPr>
          <w:rFonts w:ascii="宋体" w:eastAsia="宋体" w:hAnsi="宋体" w:cs="宋体" w:hint="eastAsia"/>
          <w:color w:val="444444"/>
          <w:kern w:val="0"/>
          <w:sz w:val="24"/>
          <w:szCs w:val="24"/>
          <w:bdr w:val="none" w:sz="0" w:space="0" w:color="auto" w:frame="1"/>
        </w:rPr>
        <w:t>年硕士研究生诚信复试承诺书》（详见附件</w:t>
      </w:r>
      <w:r w:rsidRPr="00022A72">
        <w:rPr>
          <w:rFonts w:ascii="Times New Roman" w:eastAsia="宋体" w:hAnsi="Times New Roman" w:cs="Times New Roman"/>
          <w:color w:val="444444"/>
          <w:kern w:val="0"/>
          <w:sz w:val="24"/>
          <w:szCs w:val="24"/>
          <w:bdr w:val="none" w:sz="0" w:space="0" w:color="auto" w:frame="1"/>
        </w:rPr>
        <w:t>1</w:t>
      </w:r>
      <w:r w:rsidRPr="00022A72">
        <w:rPr>
          <w:rFonts w:ascii="宋体" w:eastAsia="宋体" w:hAnsi="宋体" w:cs="宋体" w:hint="eastAsia"/>
          <w:color w:val="444444"/>
          <w:kern w:val="0"/>
          <w:sz w:val="24"/>
          <w:szCs w:val="24"/>
          <w:bdr w:val="none" w:sz="0" w:space="0" w:color="auto" w:frame="1"/>
        </w:rPr>
        <w:t>，须打印后认真阅读并签字确认）；</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t>2. </w:t>
      </w:r>
      <w:r w:rsidRPr="00022A72">
        <w:rPr>
          <w:rFonts w:ascii="宋体" w:eastAsia="宋体" w:hAnsi="宋体" w:cs="宋体" w:hint="eastAsia"/>
          <w:color w:val="444444"/>
          <w:kern w:val="0"/>
          <w:sz w:val="24"/>
          <w:szCs w:val="24"/>
          <w:bdr w:val="none" w:sz="0" w:space="0" w:color="auto" w:frame="1"/>
        </w:rPr>
        <w:t>《</w:t>
      </w:r>
      <w:r w:rsidRPr="00022A72">
        <w:rPr>
          <w:rFonts w:ascii="Times New Roman" w:eastAsia="宋体" w:hAnsi="Times New Roman" w:cs="Times New Roman"/>
          <w:color w:val="444444"/>
          <w:kern w:val="0"/>
          <w:sz w:val="24"/>
          <w:szCs w:val="24"/>
          <w:bdr w:val="none" w:sz="0" w:space="0" w:color="auto" w:frame="1"/>
        </w:rPr>
        <w:t>2023</w:t>
      </w:r>
      <w:r w:rsidRPr="00022A72">
        <w:rPr>
          <w:rFonts w:ascii="宋体" w:eastAsia="宋体" w:hAnsi="宋体" w:cs="宋体" w:hint="eastAsia"/>
          <w:color w:val="444444"/>
          <w:kern w:val="0"/>
          <w:sz w:val="24"/>
          <w:szCs w:val="24"/>
          <w:bdr w:val="none" w:sz="0" w:space="0" w:color="auto" w:frame="1"/>
        </w:rPr>
        <w:t>年山西大学硕士研究生思想政治素质和品德考核表》（详见附件</w:t>
      </w:r>
      <w:r w:rsidRPr="00022A72">
        <w:rPr>
          <w:rFonts w:ascii="Times New Roman" w:eastAsia="宋体" w:hAnsi="Times New Roman" w:cs="Times New Roman"/>
          <w:color w:val="444444"/>
          <w:kern w:val="0"/>
          <w:sz w:val="24"/>
          <w:szCs w:val="24"/>
          <w:bdr w:val="none" w:sz="0" w:space="0" w:color="auto" w:frame="1"/>
        </w:rPr>
        <w:t>2</w:t>
      </w:r>
      <w:r w:rsidRPr="00022A72">
        <w:rPr>
          <w:rFonts w:ascii="宋体" w:eastAsia="宋体" w:hAnsi="宋体" w:cs="宋体" w:hint="eastAsia"/>
          <w:color w:val="444444"/>
          <w:kern w:val="0"/>
          <w:sz w:val="24"/>
          <w:szCs w:val="24"/>
          <w:bdr w:val="none" w:sz="0" w:space="0" w:color="auto" w:frame="1"/>
        </w:rPr>
        <w:t>，审核意见不能为空，签字、盖章清晰有效）；</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t>3. </w:t>
      </w:r>
      <w:r w:rsidRPr="00022A72">
        <w:rPr>
          <w:rFonts w:ascii="宋体" w:eastAsia="宋体" w:hAnsi="宋体" w:cs="宋体" w:hint="eastAsia"/>
          <w:color w:val="444444"/>
          <w:kern w:val="0"/>
          <w:sz w:val="24"/>
          <w:szCs w:val="24"/>
          <w:bdr w:val="none" w:sz="0" w:space="0" w:color="auto" w:frame="1"/>
        </w:rPr>
        <w:t>初试准考证（可在中国研究生招生信息网下载）；</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t>4. </w:t>
      </w:r>
      <w:r w:rsidRPr="00022A72">
        <w:rPr>
          <w:rFonts w:ascii="宋体" w:eastAsia="宋体" w:hAnsi="宋体" w:cs="宋体" w:hint="eastAsia"/>
          <w:color w:val="444444"/>
          <w:kern w:val="0"/>
          <w:sz w:val="24"/>
          <w:szCs w:val="24"/>
          <w:bdr w:val="none" w:sz="0" w:space="0" w:color="auto" w:frame="1"/>
        </w:rPr>
        <w:t>出示本人有效身份证件原件，并提交复印件（正反面同页）；</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lastRenderedPageBreak/>
        <w:t>5. </w:t>
      </w:r>
      <w:r w:rsidRPr="00022A72">
        <w:rPr>
          <w:rFonts w:ascii="宋体" w:eastAsia="宋体" w:hAnsi="宋体" w:cs="宋体" w:hint="eastAsia"/>
          <w:color w:val="444444"/>
          <w:kern w:val="0"/>
          <w:sz w:val="24"/>
          <w:szCs w:val="24"/>
          <w:bdr w:val="none" w:sz="0" w:space="0" w:color="auto" w:frame="1"/>
        </w:rPr>
        <w:t>应届毕业生提供《教育部学籍在线验证报告》（有效期至少延长至</w:t>
      </w:r>
      <w:r w:rsidRPr="00022A72">
        <w:rPr>
          <w:rFonts w:ascii="Times New Roman" w:eastAsia="宋体" w:hAnsi="Times New Roman" w:cs="Times New Roman"/>
          <w:color w:val="444444"/>
          <w:kern w:val="0"/>
          <w:sz w:val="24"/>
          <w:szCs w:val="24"/>
          <w:bdr w:val="none" w:sz="0" w:space="0" w:color="auto" w:frame="1"/>
        </w:rPr>
        <w:t>2023</w:t>
      </w:r>
      <w:r w:rsidRPr="00022A72">
        <w:rPr>
          <w:rFonts w:ascii="宋体" w:eastAsia="宋体" w:hAnsi="宋体" w:cs="宋体" w:hint="eastAsia"/>
          <w:color w:val="444444"/>
          <w:kern w:val="0"/>
          <w:sz w:val="24"/>
          <w:szCs w:val="24"/>
          <w:bdr w:val="none" w:sz="0" w:space="0" w:color="auto" w:frame="1"/>
        </w:rPr>
        <w:t>年</w:t>
      </w:r>
      <w:r w:rsidRPr="00022A72">
        <w:rPr>
          <w:rFonts w:ascii="Times New Roman" w:eastAsia="宋体" w:hAnsi="Times New Roman" w:cs="Times New Roman"/>
          <w:color w:val="444444"/>
          <w:kern w:val="0"/>
          <w:sz w:val="24"/>
          <w:szCs w:val="24"/>
          <w:bdr w:val="none" w:sz="0" w:space="0" w:color="auto" w:frame="1"/>
        </w:rPr>
        <w:t>7</w:t>
      </w:r>
      <w:r w:rsidRPr="00022A72">
        <w:rPr>
          <w:rFonts w:ascii="宋体" w:eastAsia="宋体" w:hAnsi="宋体" w:cs="宋体" w:hint="eastAsia"/>
          <w:color w:val="444444"/>
          <w:kern w:val="0"/>
          <w:sz w:val="24"/>
          <w:szCs w:val="24"/>
          <w:bdr w:val="none" w:sz="0" w:space="0" w:color="auto" w:frame="1"/>
        </w:rPr>
        <w:t>月）；往届生提供毕业证、学位证复印件和《教育部学历证书电子注册备案表》（有效期至少延长至</w:t>
      </w:r>
      <w:r w:rsidRPr="00022A72">
        <w:rPr>
          <w:rFonts w:ascii="Times New Roman" w:eastAsia="宋体" w:hAnsi="Times New Roman" w:cs="Times New Roman"/>
          <w:color w:val="444444"/>
          <w:kern w:val="0"/>
          <w:sz w:val="24"/>
          <w:szCs w:val="24"/>
          <w:bdr w:val="none" w:sz="0" w:space="0" w:color="auto" w:frame="1"/>
        </w:rPr>
        <w:t>2023</w:t>
      </w:r>
      <w:r w:rsidRPr="00022A72">
        <w:rPr>
          <w:rFonts w:ascii="宋体" w:eastAsia="宋体" w:hAnsi="宋体" w:cs="宋体" w:hint="eastAsia"/>
          <w:color w:val="444444"/>
          <w:kern w:val="0"/>
          <w:sz w:val="24"/>
          <w:szCs w:val="24"/>
          <w:bdr w:val="none" w:sz="0" w:space="0" w:color="auto" w:frame="1"/>
        </w:rPr>
        <w:t>年</w:t>
      </w:r>
      <w:r w:rsidRPr="00022A72">
        <w:rPr>
          <w:rFonts w:ascii="Times New Roman" w:eastAsia="宋体" w:hAnsi="Times New Roman" w:cs="Times New Roman"/>
          <w:color w:val="444444"/>
          <w:kern w:val="0"/>
          <w:sz w:val="24"/>
          <w:szCs w:val="24"/>
          <w:bdr w:val="none" w:sz="0" w:space="0" w:color="auto" w:frame="1"/>
        </w:rPr>
        <w:t>7</w:t>
      </w:r>
      <w:r w:rsidRPr="00022A72">
        <w:rPr>
          <w:rFonts w:ascii="宋体" w:eastAsia="宋体" w:hAnsi="宋体" w:cs="宋体" w:hint="eastAsia"/>
          <w:color w:val="444444"/>
          <w:kern w:val="0"/>
          <w:sz w:val="24"/>
          <w:szCs w:val="24"/>
          <w:bdr w:val="none" w:sz="0" w:space="0" w:color="auto" w:frame="1"/>
        </w:rPr>
        <w:t>月）；国（境）外学历考生须提交教育部留学服务中心出具的国外学历学位认证报告；</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t>6. </w:t>
      </w:r>
      <w:r w:rsidRPr="00022A72">
        <w:rPr>
          <w:rFonts w:ascii="宋体" w:eastAsia="宋体" w:hAnsi="宋体" w:cs="宋体" w:hint="eastAsia"/>
          <w:color w:val="444444"/>
          <w:kern w:val="0"/>
          <w:sz w:val="24"/>
          <w:szCs w:val="24"/>
          <w:bdr w:val="none" w:sz="0" w:space="0" w:color="auto" w:frame="1"/>
        </w:rPr>
        <w:t>前置学历学习成绩单（加盖公章）；</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t>7. </w:t>
      </w:r>
      <w:r w:rsidRPr="00022A72">
        <w:rPr>
          <w:rFonts w:ascii="宋体" w:eastAsia="宋体" w:hAnsi="宋体" w:cs="宋体" w:hint="eastAsia"/>
          <w:color w:val="444444"/>
          <w:kern w:val="0"/>
          <w:sz w:val="24"/>
          <w:szCs w:val="24"/>
          <w:bdr w:val="none" w:sz="0" w:space="0" w:color="auto" w:frame="1"/>
        </w:rPr>
        <w:t>外语水平等级证书（外语</w:t>
      </w:r>
      <w:proofErr w:type="gramStart"/>
      <w:r w:rsidRPr="00022A72">
        <w:rPr>
          <w:rFonts w:ascii="宋体" w:eastAsia="宋体" w:hAnsi="宋体" w:cs="宋体" w:hint="eastAsia"/>
          <w:color w:val="444444"/>
          <w:kern w:val="0"/>
          <w:sz w:val="24"/>
          <w:szCs w:val="24"/>
          <w:bdr w:val="none" w:sz="0" w:space="0" w:color="auto" w:frame="1"/>
        </w:rPr>
        <w:t>四六</w:t>
      </w:r>
      <w:proofErr w:type="gramEnd"/>
      <w:r w:rsidRPr="00022A72">
        <w:rPr>
          <w:rFonts w:ascii="宋体" w:eastAsia="宋体" w:hAnsi="宋体" w:cs="宋体" w:hint="eastAsia"/>
          <w:color w:val="444444"/>
          <w:kern w:val="0"/>
          <w:sz w:val="24"/>
          <w:szCs w:val="24"/>
          <w:bdr w:val="none" w:sz="0" w:space="0" w:color="auto" w:frame="1"/>
        </w:rPr>
        <w:t>级或其他等级证书）、本科毕业论文摘要或进展报告、科研成果、获奖情况等材料（此项为补充材料）；</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t>8. </w:t>
      </w:r>
      <w:r w:rsidRPr="00022A72">
        <w:rPr>
          <w:rFonts w:ascii="宋体" w:eastAsia="宋体" w:hAnsi="宋体" w:cs="宋体" w:hint="eastAsia"/>
          <w:color w:val="444444"/>
          <w:kern w:val="0"/>
          <w:sz w:val="24"/>
          <w:szCs w:val="24"/>
          <w:bdr w:val="none" w:sz="0" w:space="0" w:color="auto" w:frame="1"/>
        </w:rPr>
        <w:t>缴纳复试费截图（纸质版）。</w:t>
      </w:r>
    </w:p>
    <w:p w:rsidR="00022A72" w:rsidRPr="00022A72" w:rsidRDefault="00022A72" w:rsidP="00022A72">
      <w:pPr>
        <w:widowControl/>
        <w:spacing w:line="420" w:lineRule="atLeast"/>
        <w:ind w:left="120" w:firstLine="36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（二）复试时间：</w:t>
      </w:r>
    </w:p>
    <w:p w:rsidR="00022A72" w:rsidRPr="00022A72" w:rsidRDefault="00022A72" w:rsidP="00022A72">
      <w:pPr>
        <w:widowControl/>
        <w:spacing w:line="420" w:lineRule="atLeast"/>
        <w:ind w:left="120" w:firstLine="36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t>4</w:t>
      </w:r>
      <w:r w:rsidRPr="00022A72">
        <w:rPr>
          <w:rFonts w:ascii="宋体" w:eastAsia="宋体" w:hAnsi="宋体" w:cs="宋体" w:hint="eastAsia"/>
          <w:color w:val="444444"/>
          <w:kern w:val="0"/>
          <w:sz w:val="24"/>
          <w:szCs w:val="24"/>
          <w:bdr w:val="none" w:sz="0" w:space="0" w:color="auto" w:frame="1"/>
        </w:rPr>
        <w:t>月</w:t>
      </w:r>
      <w:r w:rsidRPr="00022A72">
        <w:rPr>
          <w:rFonts w:ascii="Times New Roman" w:eastAsia="宋体" w:hAnsi="Times New Roman" w:cs="Times New Roman"/>
          <w:color w:val="444444"/>
          <w:kern w:val="0"/>
          <w:sz w:val="24"/>
          <w:szCs w:val="24"/>
          <w:bdr w:val="none" w:sz="0" w:space="0" w:color="auto" w:frame="1"/>
        </w:rPr>
        <w:t>9</w:t>
      </w:r>
      <w:r w:rsidRPr="00022A72">
        <w:rPr>
          <w:rFonts w:ascii="宋体" w:eastAsia="宋体" w:hAnsi="宋体" w:cs="宋体" w:hint="eastAsia"/>
          <w:color w:val="444444"/>
          <w:kern w:val="0"/>
          <w:sz w:val="24"/>
          <w:szCs w:val="24"/>
          <w:bdr w:val="none" w:sz="0" w:space="0" w:color="auto" w:frame="1"/>
        </w:rPr>
        <w:t>日下午</w:t>
      </w:r>
      <w:r w:rsidRPr="00022A72">
        <w:rPr>
          <w:rFonts w:ascii="Times New Roman" w:eastAsia="宋体" w:hAnsi="Times New Roman" w:cs="Times New Roman"/>
          <w:color w:val="444444"/>
          <w:kern w:val="0"/>
          <w:sz w:val="24"/>
          <w:szCs w:val="24"/>
          <w:bdr w:val="none" w:sz="0" w:space="0" w:color="auto" w:frame="1"/>
        </w:rPr>
        <w:t>14:00-22:00</w:t>
      </w:r>
      <w:r w:rsidRPr="00022A72">
        <w:rPr>
          <w:rFonts w:ascii="宋体" w:eastAsia="宋体" w:hAnsi="宋体" w:cs="宋体" w:hint="eastAsia"/>
          <w:color w:val="444444"/>
          <w:kern w:val="0"/>
          <w:sz w:val="24"/>
          <w:szCs w:val="24"/>
          <w:bdr w:val="none" w:sz="0" w:space="0" w:color="auto" w:frame="1"/>
        </w:rPr>
        <w:t>进行综合面试；复试当天请携带身份证、初试准考证，提前到现场进行身份核验，并等候参加复试。</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（三）缴纳复试费：各考生请于报到前按要求缴纳复试费。根据山西省发展和改革委员会、山西省财政厅《关于研究生招生考试复试收费标准的复函》（</w:t>
      </w:r>
      <w:proofErr w:type="gramStart"/>
      <w:r w:rsidRPr="00022A72">
        <w:rPr>
          <w:rFonts w:ascii="宋体" w:eastAsia="宋体" w:hAnsi="宋体" w:cs="宋体" w:hint="eastAsia"/>
          <w:color w:val="444444"/>
          <w:kern w:val="0"/>
          <w:sz w:val="24"/>
          <w:szCs w:val="24"/>
          <w:bdr w:val="none" w:sz="0" w:space="0" w:color="auto" w:frame="1"/>
        </w:rPr>
        <w:t>晋发改收费</w:t>
      </w:r>
      <w:proofErr w:type="gramEnd"/>
      <w:r w:rsidRPr="00022A72">
        <w:rPr>
          <w:rFonts w:ascii="宋体" w:eastAsia="宋体" w:hAnsi="宋体" w:cs="宋体" w:hint="eastAsia"/>
          <w:color w:val="444444"/>
          <w:kern w:val="0"/>
          <w:sz w:val="24"/>
          <w:szCs w:val="24"/>
          <w:bdr w:val="none" w:sz="0" w:space="0" w:color="auto" w:frame="1"/>
        </w:rPr>
        <w:t>函［</w:t>
      </w:r>
      <w:r w:rsidRPr="00022A72">
        <w:rPr>
          <w:rFonts w:ascii="Times New Roman" w:eastAsia="宋体" w:hAnsi="Times New Roman" w:cs="Times New Roman"/>
          <w:color w:val="444444"/>
          <w:kern w:val="0"/>
          <w:sz w:val="24"/>
          <w:szCs w:val="24"/>
          <w:bdr w:val="none" w:sz="0" w:space="0" w:color="auto" w:frame="1"/>
        </w:rPr>
        <w:t>2019</w:t>
      </w:r>
      <w:r w:rsidRPr="00022A72">
        <w:rPr>
          <w:rFonts w:ascii="宋体" w:eastAsia="宋体" w:hAnsi="宋体" w:cs="宋体" w:hint="eastAsia"/>
          <w:color w:val="444444"/>
          <w:kern w:val="0"/>
          <w:sz w:val="24"/>
          <w:szCs w:val="24"/>
          <w:bdr w:val="none" w:sz="0" w:space="0" w:color="auto" w:frame="1"/>
        </w:rPr>
        <w:t>］</w:t>
      </w:r>
      <w:r w:rsidRPr="00022A72">
        <w:rPr>
          <w:rFonts w:ascii="Times New Roman" w:eastAsia="宋体" w:hAnsi="Times New Roman" w:cs="Times New Roman"/>
          <w:color w:val="444444"/>
          <w:kern w:val="0"/>
          <w:sz w:val="24"/>
          <w:szCs w:val="24"/>
          <w:bdr w:val="none" w:sz="0" w:space="0" w:color="auto" w:frame="1"/>
        </w:rPr>
        <w:t>458</w:t>
      </w:r>
      <w:r w:rsidRPr="00022A72">
        <w:rPr>
          <w:rFonts w:ascii="宋体" w:eastAsia="宋体" w:hAnsi="宋体" w:cs="宋体" w:hint="eastAsia"/>
          <w:color w:val="444444"/>
          <w:kern w:val="0"/>
          <w:sz w:val="24"/>
          <w:szCs w:val="24"/>
          <w:bdr w:val="none" w:sz="0" w:space="0" w:color="auto" w:frame="1"/>
        </w:rPr>
        <w:t>号），每名考生需缴纳复试费</w:t>
      </w:r>
      <w:r w:rsidRPr="00022A72">
        <w:rPr>
          <w:rFonts w:ascii="Times New Roman" w:eastAsia="宋体" w:hAnsi="Times New Roman" w:cs="Times New Roman"/>
          <w:color w:val="444444"/>
          <w:kern w:val="0"/>
          <w:sz w:val="24"/>
          <w:szCs w:val="24"/>
          <w:bdr w:val="none" w:sz="0" w:space="0" w:color="auto" w:frame="1"/>
        </w:rPr>
        <w:t>120</w:t>
      </w:r>
      <w:r w:rsidRPr="00022A72">
        <w:rPr>
          <w:rFonts w:ascii="宋体" w:eastAsia="宋体" w:hAnsi="宋体" w:cs="宋体" w:hint="eastAsia"/>
          <w:color w:val="444444"/>
          <w:kern w:val="0"/>
          <w:sz w:val="24"/>
          <w:szCs w:val="24"/>
          <w:bdr w:val="none" w:sz="0" w:space="0" w:color="auto" w:frame="1"/>
        </w:rPr>
        <w:t>元。</w:t>
      </w:r>
      <w:proofErr w:type="gramStart"/>
      <w:r w:rsidRPr="00022A72">
        <w:rPr>
          <w:rFonts w:ascii="宋体" w:eastAsia="宋体" w:hAnsi="宋体" w:cs="宋体" w:hint="eastAsia"/>
          <w:color w:val="444444"/>
          <w:kern w:val="0"/>
          <w:sz w:val="24"/>
          <w:szCs w:val="24"/>
          <w:bdr w:val="none" w:sz="0" w:space="0" w:color="auto" w:frame="1"/>
        </w:rPr>
        <w:t>考生微信搜索</w:t>
      </w:r>
      <w:proofErr w:type="gramEnd"/>
      <w:r w:rsidRPr="00022A72">
        <w:rPr>
          <w:rFonts w:ascii="宋体" w:eastAsia="宋体" w:hAnsi="宋体" w:cs="宋体" w:hint="eastAsia"/>
          <w:color w:val="444444"/>
          <w:kern w:val="0"/>
          <w:sz w:val="24"/>
          <w:szCs w:val="24"/>
          <w:bdr w:val="none" w:sz="0" w:space="0" w:color="auto" w:frame="1"/>
        </w:rPr>
        <w:t>“山西大学计划财务处”公众号（缴费流程详见附件</w:t>
      </w:r>
      <w:r w:rsidRPr="00022A72">
        <w:rPr>
          <w:rFonts w:ascii="Times New Roman" w:eastAsia="宋体" w:hAnsi="Times New Roman" w:cs="Times New Roman"/>
          <w:color w:val="444444"/>
          <w:kern w:val="0"/>
          <w:sz w:val="24"/>
          <w:szCs w:val="24"/>
          <w:bdr w:val="none" w:sz="0" w:space="0" w:color="auto" w:frame="1"/>
        </w:rPr>
        <w:t>3</w:t>
      </w:r>
      <w:r w:rsidRPr="00022A72">
        <w:rPr>
          <w:rFonts w:ascii="宋体" w:eastAsia="宋体" w:hAnsi="宋体" w:cs="宋体" w:hint="eastAsia"/>
          <w:color w:val="444444"/>
          <w:kern w:val="0"/>
          <w:sz w:val="24"/>
          <w:szCs w:val="24"/>
          <w:bdr w:val="none" w:sz="0" w:space="0" w:color="auto" w:frame="1"/>
        </w:rPr>
        <w:t>），点击学生缴费，进入学生缴费入口，输入考生编号，密码身份证号后六位，缴纳复试费。我校对已缴纳复试费的考生安排复试。缴费后因本人原因导致取消复试资格或不能参加复试的，学校不退还已缴纳的复试费。</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黑体" w:eastAsia="黑体" w:hAnsi="黑体" w:cs="宋体" w:hint="eastAsia"/>
          <w:color w:val="444444"/>
          <w:kern w:val="0"/>
          <w:sz w:val="24"/>
          <w:szCs w:val="24"/>
          <w:bdr w:val="none" w:sz="0" w:space="0" w:color="auto" w:frame="1"/>
        </w:rPr>
        <w:t>三、复试内容和方式</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应用统计专业复试形式为综合面试。</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（一）复试内容：</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1. 专业基础能力测试（</w:t>
      </w:r>
      <w:r w:rsidRPr="00022A72">
        <w:rPr>
          <w:rFonts w:ascii="Times New Roman" w:eastAsia="宋体" w:hAnsi="Times New Roman" w:cs="Times New Roman"/>
          <w:color w:val="444444"/>
          <w:kern w:val="0"/>
          <w:sz w:val="24"/>
          <w:szCs w:val="24"/>
          <w:bdr w:val="none" w:sz="0" w:space="0" w:color="auto" w:frame="1"/>
        </w:rPr>
        <w:t>100</w:t>
      </w:r>
      <w:r w:rsidRPr="00022A72">
        <w:rPr>
          <w:rFonts w:ascii="宋体" w:eastAsia="宋体" w:hAnsi="宋体" w:cs="宋体" w:hint="eastAsia"/>
          <w:color w:val="444444"/>
          <w:kern w:val="0"/>
          <w:sz w:val="24"/>
          <w:szCs w:val="24"/>
          <w:bdr w:val="none" w:sz="0" w:space="0" w:color="auto" w:frame="1"/>
        </w:rPr>
        <w:t>分）：复试参考书为《概率论与数理统计》</w:t>
      </w:r>
      <w:proofErr w:type="gramStart"/>
      <w:r w:rsidRPr="00022A72">
        <w:rPr>
          <w:rFonts w:ascii="宋体" w:eastAsia="宋体" w:hAnsi="宋体" w:cs="宋体" w:hint="eastAsia"/>
          <w:color w:val="444444"/>
          <w:kern w:val="0"/>
          <w:sz w:val="24"/>
          <w:szCs w:val="24"/>
          <w:bdr w:val="none" w:sz="0" w:space="0" w:color="auto" w:frame="1"/>
        </w:rPr>
        <w:t>茆</w:t>
      </w:r>
      <w:proofErr w:type="gramEnd"/>
      <w:r w:rsidRPr="00022A72">
        <w:rPr>
          <w:rFonts w:ascii="宋体" w:eastAsia="宋体" w:hAnsi="宋体" w:cs="宋体" w:hint="eastAsia"/>
          <w:color w:val="444444"/>
          <w:kern w:val="0"/>
          <w:sz w:val="24"/>
          <w:szCs w:val="24"/>
          <w:bdr w:val="none" w:sz="0" w:space="0" w:color="auto" w:frame="1"/>
        </w:rPr>
        <w:t>诗松、周纪芗、张日权编，中国统计出版社。</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2. 外国语听力及口语测试（</w:t>
      </w:r>
      <w:r w:rsidRPr="00022A72">
        <w:rPr>
          <w:rFonts w:ascii="Times New Roman" w:eastAsia="宋体" w:hAnsi="Times New Roman" w:cs="Times New Roman"/>
          <w:color w:val="444444"/>
          <w:kern w:val="0"/>
          <w:sz w:val="24"/>
          <w:szCs w:val="24"/>
          <w:bdr w:val="none" w:sz="0" w:space="0" w:color="auto" w:frame="1"/>
        </w:rPr>
        <w:t>100</w:t>
      </w:r>
      <w:r w:rsidRPr="00022A72">
        <w:rPr>
          <w:rFonts w:ascii="宋体" w:eastAsia="宋体" w:hAnsi="宋体" w:cs="宋体" w:hint="eastAsia"/>
          <w:color w:val="444444"/>
          <w:kern w:val="0"/>
          <w:sz w:val="24"/>
          <w:szCs w:val="24"/>
          <w:bdr w:val="none" w:sz="0" w:space="0" w:color="auto" w:frame="1"/>
        </w:rPr>
        <w:t>分）：对面试老师所提问题进行作答。</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3. 综合素质复试（</w:t>
      </w:r>
      <w:r w:rsidRPr="00022A72">
        <w:rPr>
          <w:rFonts w:ascii="Times New Roman" w:eastAsia="宋体" w:hAnsi="Times New Roman" w:cs="Times New Roman"/>
          <w:color w:val="444444"/>
          <w:kern w:val="0"/>
          <w:sz w:val="24"/>
          <w:szCs w:val="24"/>
          <w:bdr w:val="none" w:sz="0" w:space="0" w:color="auto" w:frame="1"/>
        </w:rPr>
        <w:t>100</w:t>
      </w:r>
      <w:r w:rsidRPr="00022A72">
        <w:rPr>
          <w:rFonts w:ascii="宋体" w:eastAsia="宋体" w:hAnsi="宋体" w:cs="宋体" w:hint="eastAsia"/>
          <w:color w:val="444444"/>
          <w:kern w:val="0"/>
          <w:sz w:val="24"/>
          <w:szCs w:val="24"/>
          <w:bdr w:val="none" w:sz="0" w:space="0" w:color="auto" w:frame="1"/>
        </w:rPr>
        <w:t>分）：参考大学阶段学习情况及成绩等全面考核考生对本学科（专业）理论知识和应用技能掌握程度，利用所学理论发现、分析和解决问题的能力，对本学科发展动态的了解以及在本专业领域发展的潜力；创新精神和创新能力；思想政治素质和道德品质；本学科（专业）以外的学习、科研、社会实践（学生工作、社团活动、志愿服务等）或实际工作表现等方面的情况；心理健康情况、表达能力等。</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（二）面试分组方式：按照学校的要求，结合参加面试的考生人数，面试将分四组进行，学院会根据报到参加复试的考生人数对分组情况做微调。具体分组情况和面试地点于报到时在学院公告栏查看。</w:t>
      </w:r>
    </w:p>
    <w:p w:rsidR="00022A72" w:rsidRPr="00022A72" w:rsidRDefault="00022A72" w:rsidP="00022A72">
      <w:pPr>
        <w:widowControl/>
        <w:spacing w:line="420" w:lineRule="atLeast"/>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lastRenderedPageBreak/>
        <w:t> </w:t>
      </w:r>
      <w:r w:rsidRPr="00022A72">
        <w:rPr>
          <w:rFonts w:ascii="黑体" w:eastAsia="黑体" w:hAnsi="黑体" w:cs="宋体" w:hint="eastAsia"/>
          <w:color w:val="444444"/>
          <w:kern w:val="0"/>
          <w:sz w:val="24"/>
          <w:szCs w:val="24"/>
          <w:bdr w:val="none" w:sz="0" w:space="0" w:color="auto" w:frame="1"/>
        </w:rPr>
        <w:t xml:space="preserve"> </w:t>
      </w:r>
      <w:r w:rsidRPr="00022A72">
        <w:rPr>
          <w:rFonts w:ascii="宋体" w:eastAsia="宋体" w:hAnsi="宋体" w:cs="宋体" w:hint="eastAsia"/>
          <w:color w:val="444444"/>
          <w:kern w:val="0"/>
          <w:sz w:val="24"/>
          <w:szCs w:val="24"/>
          <w:bdr w:val="none" w:sz="0" w:space="0" w:color="auto" w:frame="1"/>
        </w:rPr>
        <w:t>  </w:t>
      </w:r>
      <w:r w:rsidRPr="00022A72">
        <w:rPr>
          <w:rFonts w:ascii="黑体" w:eastAsia="黑体" w:hAnsi="黑体" w:cs="宋体" w:hint="eastAsia"/>
          <w:color w:val="444444"/>
          <w:kern w:val="0"/>
          <w:sz w:val="24"/>
          <w:szCs w:val="24"/>
          <w:bdr w:val="none" w:sz="0" w:space="0" w:color="auto" w:frame="1"/>
        </w:rPr>
        <w:t>四、记分办法</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考生最后成绩采取初试成绩与复试成绩进行加权的记分办法，具体记分办法如下：</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（一）复试总成绩计算办法：复试总成绩按照百分制计算。</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复试总成绩</w:t>
      </w:r>
      <w:r w:rsidRPr="00022A72">
        <w:rPr>
          <w:rFonts w:ascii="Times New Roman" w:eastAsia="宋体" w:hAnsi="Times New Roman" w:cs="Times New Roman"/>
          <w:color w:val="444444"/>
          <w:kern w:val="0"/>
          <w:sz w:val="24"/>
          <w:szCs w:val="24"/>
          <w:bdr w:val="none" w:sz="0" w:space="0" w:color="auto" w:frame="1"/>
        </w:rPr>
        <w:t>=</w:t>
      </w:r>
      <w:r w:rsidRPr="00022A72">
        <w:rPr>
          <w:rFonts w:ascii="宋体" w:eastAsia="宋体" w:hAnsi="宋体" w:cs="宋体" w:hint="eastAsia"/>
          <w:color w:val="444444"/>
          <w:kern w:val="0"/>
          <w:sz w:val="24"/>
          <w:szCs w:val="24"/>
          <w:bdr w:val="none" w:sz="0" w:space="0" w:color="auto" w:frame="1"/>
        </w:rPr>
        <w:t>（专业基础能力测试）成绩</w:t>
      </w:r>
      <w:r w:rsidRPr="00022A72">
        <w:rPr>
          <w:rFonts w:ascii="Times New Roman" w:eastAsia="宋体" w:hAnsi="Times New Roman" w:cs="Times New Roman"/>
          <w:color w:val="444444"/>
          <w:kern w:val="0"/>
          <w:sz w:val="24"/>
          <w:szCs w:val="24"/>
          <w:bdr w:val="none" w:sz="0" w:space="0" w:color="auto" w:frame="1"/>
        </w:rPr>
        <w:t>×40% +</w:t>
      </w:r>
      <w:r w:rsidRPr="00022A72">
        <w:rPr>
          <w:rFonts w:ascii="宋体" w:eastAsia="宋体" w:hAnsi="宋体" w:cs="宋体" w:hint="eastAsia"/>
          <w:color w:val="444444"/>
          <w:kern w:val="0"/>
          <w:sz w:val="24"/>
          <w:szCs w:val="24"/>
          <w:bdr w:val="none" w:sz="0" w:space="0" w:color="auto" w:frame="1"/>
        </w:rPr>
        <w:t>（听力、口语测试）成绩</w:t>
      </w:r>
      <w:r w:rsidRPr="00022A72">
        <w:rPr>
          <w:rFonts w:ascii="Times New Roman" w:eastAsia="宋体" w:hAnsi="Times New Roman" w:cs="Times New Roman"/>
          <w:color w:val="444444"/>
          <w:kern w:val="0"/>
          <w:sz w:val="24"/>
          <w:szCs w:val="24"/>
          <w:bdr w:val="none" w:sz="0" w:space="0" w:color="auto" w:frame="1"/>
        </w:rPr>
        <w:t>×10% +</w:t>
      </w:r>
      <w:r w:rsidRPr="00022A72">
        <w:rPr>
          <w:rFonts w:ascii="宋体" w:eastAsia="宋体" w:hAnsi="宋体" w:cs="宋体" w:hint="eastAsia"/>
          <w:color w:val="444444"/>
          <w:kern w:val="0"/>
          <w:sz w:val="24"/>
          <w:szCs w:val="24"/>
          <w:bdr w:val="none" w:sz="0" w:space="0" w:color="auto" w:frame="1"/>
        </w:rPr>
        <w:t>（综合素质复试）成绩</w:t>
      </w:r>
      <w:r w:rsidRPr="00022A72">
        <w:rPr>
          <w:rFonts w:ascii="Times New Roman" w:eastAsia="宋体" w:hAnsi="Times New Roman" w:cs="Times New Roman"/>
          <w:color w:val="444444"/>
          <w:kern w:val="0"/>
          <w:sz w:val="24"/>
          <w:szCs w:val="24"/>
          <w:bdr w:val="none" w:sz="0" w:space="0" w:color="auto" w:frame="1"/>
        </w:rPr>
        <w:t>×50%</w:t>
      </w:r>
      <w:r w:rsidRPr="00022A72">
        <w:rPr>
          <w:rFonts w:ascii="宋体" w:eastAsia="宋体" w:hAnsi="宋体" w:cs="宋体" w:hint="eastAsia"/>
          <w:color w:val="444444"/>
          <w:kern w:val="0"/>
          <w:sz w:val="24"/>
          <w:szCs w:val="24"/>
          <w:bdr w:val="none" w:sz="0" w:space="0" w:color="auto" w:frame="1"/>
        </w:rPr>
        <w:t>。</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（二）考生总成绩计算办法：考生总成绩采取初试总成绩与复试成绩进行加权的记分办法。记分办法为：</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考生总成绩</w:t>
      </w:r>
      <w:r w:rsidRPr="00022A72">
        <w:rPr>
          <w:rFonts w:ascii="Times New Roman" w:eastAsia="宋体" w:hAnsi="Times New Roman" w:cs="Times New Roman"/>
          <w:color w:val="444444"/>
          <w:kern w:val="0"/>
          <w:sz w:val="24"/>
          <w:szCs w:val="24"/>
          <w:bdr w:val="none" w:sz="0" w:space="0" w:color="auto" w:frame="1"/>
        </w:rPr>
        <w:t>=</w:t>
      </w:r>
      <w:r w:rsidRPr="00022A72">
        <w:rPr>
          <w:rFonts w:ascii="宋体" w:eastAsia="宋体" w:hAnsi="宋体" w:cs="宋体" w:hint="eastAsia"/>
          <w:color w:val="444444"/>
          <w:kern w:val="0"/>
          <w:sz w:val="24"/>
          <w:szCs w:val="24"/>
          <w:bdr w:val="none" w:sz="0" w:space="0" w:color="auto" w:frame="1"/>
        </w:rPr>
        <w:t>初试总成绩</w:t>
      </w:r>
      <w:r w:rsidRPr="00022A72">
        <w:rPr>
          <w:rFonts w:ascii="Times New Roman" w:eastAsia="宋体" w:hAnsi="Times New Roman" w:cs="Times New Roman"/>
          <w:color w:val="444444"/>
          <w:kern w:val="0"/>
          <w:sz w:val="24"/>
          <w:szCs w:val="24"/>
          <w:bdr w:val="none" w:sz="0" w:space="0" w:color="auto" w:frame="1"/>
        </w:rPr>
        <w:t>/</w:t>
      </w:r>
      <w:r w:rsidRPr="00022A72">
        <w:rPr>
          <w:rFonts w:ascii="宋体" w:eastAsia="宋体" w:hAnsi="宋体" w:cs="宋体" w:hint="eastAsia"/>
          <w:color w:val="444444"/>
          <w:kern w:val="0"/>
          <w:sz w:val="24"/>
          <w:szCs w:val="24"/>
          <w:bdr w:val="none" w:sz="0" w:space="0" w:color="auto" w:frame="1"/>
        </w:rPr>
        <w:t>初试满分×</w:t>
      </w:r>
      <w:r w:rsidRPr="00022A72">
        <w:rPr>
          <w:rFonts w:ascii="Times New Roman" w:eastAsia="宋体" w:hAnsi="Times New Roman" w:cs="Times New Roman"/>
          <w:color w:val="444444"/>
          <w:kern w:val="0"/>
          <w:sz w:val="24"/>
          <w:szCs w:val="24"/>
          <w:bdr w:val="none" w:sz="0" w:space="0" w:color="auto" w:frame="1"/>
        </w:rPr>
        <w:t>100</w:t>
      </w:r>
      <w:r w:rsidRPr="00022A72">
        <w:rPr>
          <w:rFonts w:ascii="宋体" w:eastAsia="宋体" w:hAnsi="宋体" w:cs="宋体" w:hint="eastAsia"/>
          <w:color w:val="444444"/>
          <w:kern w:val="0"/>
          <w:sz w:val="24"/>
          <w:szCs w:val="24"/>
          <w:bdr w:val="none" w:sz="0" w:space="0" w:color="auto" w:frame="1"/>
        </w:rPr>
        <w:t>×</w:t>
      </w:r>
      <w:r w:rsidRPr="00022A72">
        <w:rPr>
          <w:rFonts w:ascii="Times New Roman" w:eastAsia="宋体" w:hAnsi="Times New Roman" w:cs="Times New Roman"/>
          <w:color w:val="444444"/>
          <w:kern w:val="0"/>
          <w:sz w:val="24"/>
          <w:szCs w:val="24"/>
          <w:bdr w:val="none" w:sz="0" w:space="0" w:color="auto" w:frame="1"/>
        </w:rPr>
        <w:t>60%+</w:t>
      </w:r>
      <w:r w:rsidRPr="00022A72">
        <w:rPr>
          <w:rFonts w:ascii="宋体" w:eastAsia="宋体" w:hAnsi="宋体" w:cs="宋体" w:hint="eastAsia"/>
          <w:color w:val="444444"/>
          <w:kern w:val="0"/>
          <w:sz w:val="24"/>
          <w:szCs w:val="24"/>
          <w:bdr w:val="none" w:sz="0" w:space="0" w:color="auto" w:frame="1"/>
        </w:rPr>
        <w:t>复试总成绩×</w:t>
      </w:r>
      <w:r w:rsidRPr="00022A72">
        <w:rPr>
          <w:rFonts w:ascii="Times New Roman" w:eastAsia="宋体" w:hAnsi="Times New Roman" w:cs="Times New Roman"/>
          <w:color w:val="444444"/>
          <w:kern w:val="0"/>
          <w:sz w:val="24"/>
          <w:szCs w:val="24"/>
          <w:bdr w:val="none" w:sz="0" w:space="0" w:color="auto" w:frame="1"/>
        </w:rPr>
        <w:t>40%</w:t>
      </w:r>
      <w:r w:rsidRPr="00022A72">
        <w:rPr>
          <w:rFonts w:ascii="宋体" w:eastAsia="宋体" w:hAnsi="宋体" w:cs="宋体" w:hint="eastAsia"/>
          <w:color w:val="444444"/>
          <w:kern w:val="0"/>
          <w:sz w:val="24"/>
          <w:szCs w:val="24"/>
          <w:bdr w:val="none" w:sz="0" w:space="0" w:color="auto" w:frame="1"/>
        </w:rPr>
        <w:t>。</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黑体" w:eastAsia="黑体" w:hAnsi="黑体" w:cs="宋体" w:hint="eastAsia"/>
          <w:color w:val="444444"/>
          <w:kern w:val="0"/>
          <w:sz w:val="24"/>
          <w:szCs w:val="24"/>
          <w:bdr w:val="none" w:sz="0" w:space="0" w:color="auto" w:frame="1"/>
        </w:rPr>
        <w:t>五、录取办法</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（一）按考生总成绩排序，由高到</w:t>
      </w:r>
      <w:proofErr w:type="gramStart"/>
      <w:r w:rsidRPr="00022A72">
        <w:rPr>
          <w:rFonts w:ascii="宋体" w:eastAsia="宋体" w:hAnsi="宋体" w:cs="宋体" w:hint="eastAsia"/>
          <w:color w:val="444444"/>
          <w:kern w:val="0"/>
          <w:sz w:val="24"/>
          <w:szCs w:val="24"/>
          <w:bdr w:val="none" w:sz="0" w:space="0" w:color="auto" w:frame="1"/>
        </w:rPr>
        <w:t>低确定</w:t>
      </w:r>
      <w:proofErr w:type="gramEnd"/>
      <w:r w:rsidRPr="00022A72">
        <w:rPr>
          <w:rFonts w:ascii="宋体" w:eastAsia="宋体" w:hAnsi="宋体" w:cs="宋体" w:hint="eastAsia"/>
          <w:color w:val="444444"/>
          <w:kern w:val="0"/>
          <w:sz w:val="24"/>
          <w:szCs w:val="24"/>
          <w:bdr w:val="none" w:sz="0" w:space="0" w:color="auto" w:frame="1"/>
        </w:rPr>
        <w:t>录取名单，当出现总成绩相同时，按复试总成绩高低排名。</w:t>
      </w:r>
    </w:p>
    <w:p w:rsidR="00022A72" w:rsidRPr="00022A72" w:rsidRDefault="00022A72" w:rsidP="00022A72">
      <w:pPr>
        <w:widowControl/>
        <w:spacing w:line="420" w:lineRule="atLeast"/>
        <w:ind w:right="15" w:firstLine="480"/>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（二）</w:t>
      </w:r>
      <w:r w:rsidRPr="00022A72">
        <w:rPr>
          <w:rFonts w:ascii="宋体" w:eastAsia="宋体" w:hAnsi="宋体" w:cs="Times New Roman" w:hint="eastAsia"/>
          <w:color w:val="444444"/>
          <w:kern w:val="0"/>
          <w:sz w:val="24"/>
          <w:szCs w:val="24"/>
          <w:bdr w:val="none" w:sz="0" w:space="0" w:color="auto" w:frame="1"/>
        </w:rPr>
        <w:t>凡有以下任何情况的考生，一律不予录取或取消录取资格：</w:t>
      </w:r>
    </w:p>
    <w:p w:rsidR="00022A72" w:rsidRPr="00022A72" w:rsidRDefault="00022A72" w:rsidP="00022A72">
      <w:pPr>
        <w:widowControl/>
        <w:spacing w:line="420" w:lineRule="atLeast"/>
        <w:ind w:right="15" w:firstLine="48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t>1. </w:t>
      </w:r>
      <w:r w:rsidRPr="00022A72">
        <w:rPr>
          <w:rFonts w:ascii="宋体" w:eastAsia="宋体" w:hAnsi="宋体" w:cs="Times New Roman" w:hint="eastAsia"/>
          <w:color w:val="444444"/>
          <w:kern w:val="0"/>
          <w:sz w:val="24"/>
          <w:szCs w:val="24"/>
          <w:bdr w:val="none" w:sz="0" w:space="0" w:color="auto" w:frame="1"/>
        </w:rPr>
        <w:t>思想政治素质和道德品质考核不合格</w:t>
      </w:r>
      <w:r w:rsidRPr="00022A72">
        <w:rPr>
          <w:rFonts w:ascii="宋体" w:eastAsia="宋体" w:hAnsi="宋体" w:cs="宋体" w:hint="eastAsia"/>
          <w:color w:val="444444"/>
          <w:kern w:val="0"/>
          <w:sz w:val="24"/>
          <w:szCs w:val="24"/>
          <w:bdr w:val="none" w:sz="0" w:space="0" w:color="auto" w:frame="1"/>
        </w:rPr>
        <w:t>；</w:t>
      </w:r>
    </w:p>
    <w:p w:rsidR="00022A72" w:rsidRPr="00022A72" w:rsidRDefault="00022A72" w:rsidP="00022A72">
      <w:pPr>
        <w:widowControl/>
        <w:spacing w:line="420" w:lineRule="atLeast"/>
        <w:ind w:right="15" w:firstLine="48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t>2. </w:t>
      </w:r>
      <w:r w:rsidRPr="00022A72">
        <w:rPr>
          <w:rFonts w:ascii="宋体" w:eastAsia="宋体" w:hAnsi="宋体" w:cs="宋体" w:hint="eastAsia"/>
          <w:color w:val="444444"/>
          <w:kern w:val="0"/>
          <w:sz w:val="24"/>
          <w:szCs w:val="24"/>
          <w:bdr w:val="none" w:sz="0" w:space="0" w:color="auto" w:frame="1"/>
        </w:rPr>
        <w:t>专业基础能力测试</w:t>
      </w:r>
      <w:r w:rsidRPr="00022A72">
        <w:rPr>
          <w:rFonts w:ascii="宋体" w:eastAsia="宋体" w:hAnsi="宋体" w:cs="Times New Roman" w:hint="eastAsia"/>
          <w:color w:val="444444"/>
          <w:kern w:val="0"/>
          <w:sz w:val="24"/>
          <w:szCs w:val="24"/>
          <w:bdr w:val="none" w:sz="0" w:space="0" w:color="auto" w:frame="1"/>
        </w:rPr>
        <w:t>不合格（低于</w:t>
      </w:r>
      <w:r w:rsidRPr="00022A72">
        <w:rPr>
          <w:rFonts w:ascii="Times New Roman" w:eastAsia="宋体" w:hAnsi="Times New Roman" w:cs="Times New Roman"/>
          <w:color w:val="444444"/>
          <w:kern w:val="0"/>
          <w:sz w:val="24"/>
          <w:szCs w:val="24"/>
          <w:bdr w:val="none" w:sz="0" w:space="0" w:color="auto" w:frame="1"/>
        </w:rPr>
        <w:t>60</w:t>
      </w:r>
      <w:r w:rsidRPr="00022A72">
        <w:rPr>
          <w:rFonts w:ascii="宋体" w:eastAsia="宋体" w:hAnsi="宋体" w:cs="Times New Roman" w:hint="eastAsia"/>
          <w:color w:val="444444"/>
          <w:kern w:val="0"/>
          <w:sz w:val="24"/>
          <w:szCs w:val="24"/>
          <w:bdr w:val="none" w:sz="0" w:space="0" w:color="auto" w:frame="1"/>
        </w:rPr>
        <w:t>分）的；</w:t>
      </w:r>
    </w:p>
    <w:p w:rsidR="00022A72" w:rsidRPr="00022A72" w:rsidRDefault="00022A72" w:rsidP="00022A72">
      <w:pPr>
        <w:widowControl/>
        <w:spacing w:line="420" w:lineRule="atLeast"/>
        <w:ind w:right="15" w:firstLine="48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t>3. </w:t>
      </w:r>
      <w:r w:rsidRPr="00022A72">
        <w:rPr>
          <w:rFonts w:ascii="宋体" w:eastAsia="宋体" w:hAnsi="宋体" w:cs="宋体" w:hint="eastAsia"/>
          <w:color w:val="444444"/>
          <w:kern w:val="0"/>
          <w:sz w:val="24"/>
          <w:szCs w:val="24"/>
          <w:bdr w:val="none" w:sz="0" w:space="0" w:color="auto" w:frame="1"/>
        </w:rPr>
        <w:t>复试成绩不合格（</w:t>
      </w:r>
      <w:r w:rsidRPr="00022A72">
        <w:rPr>
          <w:rFonts w:ascii="宋体" w:eastAsia="宋体" w:hAnsi="宋体" w:cs="Times New Roman" w:hint="eastAsia"/>
          <w:color w:val="444444"/>
          <w:kern w:val="0"/>
          <w:sz w:val="24"/>
          <w:szCs w:val="24"/>
          <w:bdr w:val="none" w:sz="0" w:space="0" w:color="auto" w:frame="1"/>
        </w:rPr>
        <w:t>低于</w:t>
      </w:r>
      <w:r w:rsidRPr="00022A72">
        <w:rPr>
          <w:rFonts w:ascii="Times New Roman" w:eastAsia="宋体" w:hAnsi="Times New Roman" w:cs="Times New Roman"/>
          <w:color w:val="444444"/>
          <w:kern w:val="0"/>
          <w:sz w:val="24"/>
          <w:szCs w:val="24"/>
          <w:bdr w:val="none" w:sz="0" w:space="0" w:color="auto" w:frame="1"/>
        </w:rPr>
        <w:t>60</w:t>
      </w:r>
      <w:r w:rsidRPr="00022A72">
        <w:rPr>
          <w:rFonts w:ascii="宋体" w:eastAsia="宋体" w:hAnsi="宋体" w:cs="Times New Roman" w:hint="eastAsia"/>
          <w:color w:val="444444"/>
          <w:kern w:val="0"/>
          <w:sz w:val="24"/>
          <w:szCs w:val="24"/>
          <w:bdr w:val="none" w:sz="0" w:space="0" w:color="auto" w:frame="1"/>
        </w:rPr>
        <w:t>分）</w:t>
      </w:r>
      <w:r w:rsidRPr="00022A72">
        <w:rPr>
          <w:rFonts w:ascii="宋体" w:eastAsia="宋体" w:hAnsi="宋体" w:cs="宋体" w:hint="eastAsia"/>
          <w:color w:val="444444"/>
          <w:kern w:val="0"/>
          <w:sz w:val="24"/>
          <w:szCs w:val="24"/>
          <w:bdr w:val="none" w:sz="0" w:space="0" w:color="auto" w:frame="1"/>
        </w:rPr>
        <w:t>的；</w:t>
      </w:r>
    </w:p>
    <w:p w:rsidR="00022A72" w:rsidRPr="00022A72" w:rsidRDefault="00022A72" w:rsidP="00022A72">
      <w:pPr>
        <w:widowControl/>
        <w:spacing w:line="420" w:lineRule="atLeast"/>
        <w:ind w:right="15" w:firstLine="48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t>4. </w:t>
      </w:r>
      <w:r w:rsidRPr="00022A72">
        <w:rPr>
          <w:rFonts w:ascii="宋体" w:eastAsia="宋体" w:hAnsi="宋体" w:cs="宋体" w:hint="eastAsia"/>
          <w:color w:val="444444"/>
          <w:kern w:val="0"/>
          <w:sz w:val="24"/>
          <w:szCs w:val="24"/>
          <w:bdr w:val="none" w:sz="0" w:space="0" w:color="auto" w:frame="1"/>
        </w:rPr>
        <w:t>经核实不符合报考规定条件、考试违纪、政治思想道德状况不符合录取要求的；</w:t>
      </w:r>
    </w:p>
    <w:p w:rsidR="00022A72" w:rsidRPr="00022A72" w:rsidRDefault="00022A72" w:rsidP="00022A72">
      <w:pPr>
        <w:widowControl/>
        <w:spacing w:line="420" w:lineRule="atLeast"/>
        <w:ind w:right="15" w:firstLine="480"/>
        <w:rPr>
          <w:rFonts w:ascii="宋体" w:eastAsia="宋体" w:hAnsi="宋体" w:cs="宋体"/>
          <w:color w:val="444444"/>
          <w:kern w:val="0"/>
          <w:sz w:val="27"/>
          <w:szCs w:val="27"/>
        </w:rPr>
      </w:pPr>
      <w:r w:rsidRPr="00022A72">
        <w:rPr>
          <w:rFonts w:ascii="Times New Roman" w:eastAsia="宋体" w:hAnsi="Times New Roman" w:cs="Times New Roman"/>
          <w:color w:val="444444"/>
          <w:kern w:val="0"/>
          <w:sz w:val="24"/>
          <w:szCs w:val="24"/>
          <w:bdr w:val="none" w:sz="0" w:space="0" w:color="auto" w:frame="1"/>
        </w:rPr>
        <w:t>5. </w:t>
      </w:r>
      <w:r w:rsidRPr="00022A72">
        <w:rPr>
          <w:rFonts w:ascii="宋体" w:eastAsia="宋体" w:hAnsi="宋体" w:cs="宋体" w:hint="eastAsia"/>
          <w:color w:val="444444"/>
          <w:kern w:val="0"/>
          <w:sz w:val="24"/>
          <w:szCs w:val="24"/>
          <w:bdr w:val="none" w:sz="0" w:space="0" w:color="auto" w:frame="1"/>
        </w:rPr>
        <w:t>通过弄虚作假或考试作弊取得录取资格者，一经发现核实，按规定取消录取资格。</w:t>
      </w:r>
    </w:p>
    <w:p w:rsidR="00022A72" w:rsidRPr="00022A72" w:rsidRDefault="00022A72" w:rsidP="00022A72">
      <w:pPr>
        <w:widowControl/>
        <w:spacing w:line="420" w:lineRule="atLeast"/>
        <w:jc w:val="left"/>
        <w:rPr>
          <w:rFonts w:ascii="宋体" w:eastAsia="宋体" w:hAnsi="宋体" w:cs="宋体"/>
          <w:color w:val="444444"/>
          <w:kern w:val="0"/>
          <w:sz w:val="27"/>
          <w:szCs w:val="27"/>
        </w:rPr>
      </w:pPr>
    </w:p>
    <w:p w:rsidR="00022A72" w:rsidRPr="00022A72" w:rsidRDefault="00022A72" w:rsidP="00022A72">
      <w:pPr>
        <w:widowControl/>
        <w:spacing w:line="420" w:lineRule="atLeast"/>
        <w:jc w:val="right"/>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                                                       数学科学学院</w:t>
      </w:r>
    </w:p>
    <w:p w:rsidR="00022A72" w:rsidRPr="00022A72" w:rsidRDefault="00022A72" w:rsidP="00022A72">
      <w:pPr>
        <w:widowControl/>
        <w:spacing w:line="420" w:lineRule="atLeast"/>
        <w:ind w:firstLine="480"/>
        <w:jc w:val="right"/>
        <w:rPr>
          <w:rFonts w:ascii="宋体" w:eastAsia="宋体" w:hAnsi="宋体" w:cs="宋体"/>
          <w:color w:val="444444"/>
          <w:kern w:val="0"/>
          <w:sz w:val="27"/>
          <w:szCs w:val="27"/>
        </w:rPr>
      </w:pPr>
      <w:r w:rsidRPr="00022A72">
        <w:rPr>
          <w:rFonts w:ascii="宋体" w:eastAsia="宋体" w:hAnsi="宋体" w:cs="宋体" w:hint="eastAsia"/>
          <w:color w:val="444444"/>
          <w:kern w:val="0"/>
          <w:sz w:val="24"/>
          <w:szCs w:val="24"/>
          <w:bdr w:val="none" w:sz="0" w:space="0" w:color="auto" w:frame="1"/>
        </w:rPr>
        <w:t>                                                 </w:t>
      </w:r>
      <w:r w:rsidRPr="00022A72">
        <w:rPr>
          <w:rFonts w:ascii="Times New Roman" w:eastAsia="宋体" w:hAnsi="Times New Roman" w:cs="Times New Roman"/>
          <w:color w:val="444444"/>
          <w:kern w:val="0"/>
          <w:sz w:val="24"/>
          <w:szCs w:val="24"/>
          <w:bdr w:val="none" w:sz="0" w:space="0" w:color="auto" w:frame="1"/>
        </w:rPr>
        <w:t>2023</w:t>
      </w:r>
      <w:r w:rsidRPr="00022A72">
        <w:rPr>
          <w:rFonts w:ascii="宋体" w:eastAsia="宋体" w:hAnsi="宋体" w:cs="宋体" w:hint="eastAsia"/>
          <w:color w:val="444444"/>
          <w:kern w:val="0"/>
          <w:sz w:val="24"/>
          <w:szCs w:val="24"/>
          <w:bdr w:val="none" w:sz="0" w:space="0" w:color="auto" w:frame="1"/>
        </w:rPr>
        <w:t>年</w:t>
      </w:r>
      <w:r w:rsidRPr="00022A72">
        <w:rPr>
          <w:rFonts w:ascii="Times New Roman" w:eastAsia="宋体" w:hAnsi="Times New Roman" w:cs="Times New Roman"/>
          <w:color w:val="444444"/>
          <w:kern w:val="0"/>
          <w:sz w:val="24"/>
          <w:szCs w:val="24"/>
          <w:bdr w:val="none" w:sz="0" w:space="0" w:color="auto" w:frame="1"/>
        </w:rPr>
        <w:t>4</w:t>
      </w:r>
      <w:r w:rsidRPr="00022A72">
        <w:rPr>
          <w:rFonts w:ascii="宋体" w:eastAsia="宋体" w:hAnsi="宋体" w:cs="宋体" w:hint="eastAsia"/>
          <w:color w:val="444444"/>
          <w:kern w:val="0"/>
          <w:sz w:val="24"/>
          <w:szCs w:val="24"/>
          <w:bdr w:val="none" w:sz="0" w:space="0" w:color="auto" w:frame="1"/>
        </w:rPr>
        <w:t>月</w:t>
      </w:r>
      <w:r w:rsidRPr="00022A72">
        <w:rPr>
          <w:rFonts w:ascii="Times New Roman" w:eastAsia="宋体" w:hAnsi="Times New Roman" w:cs="Times New Roman"/>
          <w:color w:val="444444"/>
          <w:kern w:val="0"/>
          <w:sz w:val="24"/>
          <w:szCs w:val="24"/>
          <w:bdr w:val="none" w:sz="0" w:space="0" w:color="auto" w:frame="1"/>
        </w:rPr>
        <w:t>4</w:t>
      </w:r>
      <w:r w:rsidRPr="00022A72">
        <w:rPr>
          <w:rFonts w:ascii="宋体" w:eastAsia="宋体" w:hAnsi="宋体" w:cs="宋体" w:hint="eastAsia"/>
          <w:color w:val="444444"/>
          <w:kern w:val="0"/>
          <w:sz w:val="24"/>
          <w:szCs w:val="24"/>
          <w:bdr w:val="none" w:sz="0" w:space="0" w:color="auto" w:frame="1"/>
        </w:rPr>
        <w:t>日</w:t>
      </w: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p>
    <w:p w:rsidR="00022A72" w:rsidRPr="00022A72" w:rsidRDefault="00022A72" w:rsidP="00022A72">
      <w:pPr>
        <w:widowControl/>
        <w:spacing w:line="420" w:lineRule="atLeast"/>
        <w:ind w:firstLine="480"/>
        <w:rPr>
          <w:rFonts w:ascii="宋体" w:eastAsia="宋体" w:hAnsi="宋体" w:cs="宋体"/>
          <w:color w:val="444444"/>
          <w:kern w:val="0"/>
          <w:sz w:val="27"/>
          <w:szCs w:val="27"/>
        </w:rPr>
      </w:pPr>
      <w:hyperlink r:id="rId8" w:history="1">
        <w:r w:rsidRPr="00022A72">
          <w:rPr>
            <w:rFonts w:ascii="宋体" w:eastAsia="宋体" w:hAnsi="宋体" w:cs="宋体" w:hint="eastAsia"/>
            <w:color w:val="000000"/>
            <w:kern w:val="0"/>
            <w:sz w:val="24"/>
            <w:szCs w:val="24"/>
            <w:bdr w:val="none" w:sz="0" w:space="0" w:color="auto" w:frame="1"/>
          </w:rPr>
          <w:t>附件1：山西大学2023年硕士研究生诚信复试承诺书</w:t>
        </w:r>
      </w:hyperlink>
    </w:p>
    <w:p w:rsidR="00022A72" w:rsidRPr="00022A72" w:rsidRDefault="00022A72" w:rsidP="00022A72">
      <w:pPr>
        <w:widowControl/>
        <w:spacing w:line="420" w:lineRule="atLeast"/>
        <w:ind w:firstLine="480"/>
        <w:rPr>
          <w:rFonts w:ascii="宋体" w:eastAsia="宋体" w:hAnsi="宋体" w:cs="宋体"/>
          <w:color w:val="444444"/>
          <w:kern w:val="0"/>
          <w:sz w:val="27"/>
          <w:szCs w:val="27"/>
        </w:rPr>
      </w:pPr>
      <w:hyperlink r:id="rId9" w:history="1">
        <w:r w:rsidRPr="00022A72">
          <w:rPr>
            <w:rFonts w:ascii="宋体" w:eastAsia="宋体" w:hAnsi="宋体" w:cs="宋体" w:hint="eastAsia"/>
            <w:color w:val="000000"/>
            <w:kern w:val="0"/>
            <w:sz w:val="24"/>
            <w:szCs w:val="24"/>
            <w:bdr w:val="none" w:sz="0" w:space="0" w:color="auto" w:frame="1"/>
          </w:rPr>
          <w:t>附件2：2023年山西大学硕士研究生思想政治素质和品德考核表</w:t>
        </w:r>
      </w:hyperlink>
    </w:p>
    <w:p w:rsidR="00022A72" w:rsidRPr="00022A72" w:rsidRDefault="00022A72" w:rsidP="00022A72">
      <w:pPr>
        <w:widowControl/>
        <w:spacing w:line="420" w:lineRule="atLeast"/>
        <w:ind w:firstLine="480"/>
        <w:rPr>
          <w:rFonts w:ascii="宋体" w:eastAsia="宋体" w:hAnsi="宋体" w:cs="宋体"/>
          <w:color w:val="444444"/>
          <w:kern w:val="0"/>
          <w:sz w:val="27"/>
          <w:szCs w:val="27"/>
        </w:rPr>
      </w:pPr>
      <w:hyperlink r:id="rId10" w:history="1">
        <w:r w:rsidRPr="00022A72">
          <w:rPr>
            <w:rFonts w:ascii="宋体" w:eastAsia="宋体" w:hAnsi="宋体" w:cs="宋体" w:hint="eastAsia"/>
            <w:color w:val="000000"/>
            <w:kern w:val="0"/>
            <w:sz w:val="24"/>
            <w:szCs w:val="24"/>
            <w:bdr w:val="none" w:sz="0" w:space="0" w:color="auto" w:frame="1"/>
          </w:rPr>
          <w:t>附件3：学生缴费流程</w:t>
        </w:r>
      </w:hyperlink>
    </w:p>
    <w:p w:rsidR="00E450D4" w:rsidRDefault="00E450D4">
      <w:bookmarkStart w:id="0" w:name="_GoBack"/>
      <w:bookmarkEnd w:id="0"/>
    </w:p>
    <w:sectPr w:rsidR="00E450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75B"/>
    <w:rsid w:val="00022A72"/>
    <w:rsid w:val="0058475B"/>
    <w:rsid w:val="00E45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22A7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22A72"/>
    <w:rPr>
      <w:rFonts w:ascii="宋体" w:eastAsia="宋体" w:hAnsi="宋体" w:cs="宋体"/>
      <w:b/>
      <w:bCs/>
      <w:kern w:val="0"/>
      <w:sz w:val="27"/>
      <w:szCs w:val="27"/>
    </w:rPr>
  </w:style>
  <w:style w:type="paragraph" w:styleId="a3">
    <w:name w:val="Normal (Web)"/>
    <w:basedOn w:val="a"/>
    <w:uiPriority w:val="99"/>
    <w:semiHidden/>
    <w:unhideWhenUsed/>
    <w:rsid w:val="00022A7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22A72"/>
    <w:rPr>
      <w:color w:val="0000FF"/>
      <w:u w:val="single"/>
    </w:rPr>
  </w:style>
  <w:style w:type="paragraph" w:styleId="a5">
    <w:name w:val="Balloon Text"/>
    <w:basedOn w:val="a"/>
    <w:link w:val="Char"/>
    <w:uiPriority w:val="99"/>
    <w:semiHidden/>
    <w:unhideWhenUsed/>
    <w:rsid w:val="00022A72"/>
    <w:rPr>
      <w:sz w:val="18"/>
      <w:szCs w:val="18"/>
    </w:rPr>
  </w:style>
  <w:style w:type="character" w:customStyle="1" w:styleId="Char">
    <w:name w:val="批注框文本 Char"/>
    <w:basedOn w:val="a0"/>
    <w:link w:val="a5"/>
    <w:uiPriority w:val="99"/>
    <w:semiHidden/>
    <w:rsid w:val="00022A7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22A7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22A72"/>
    <w:rPr>
      <w:rFonts w:ascii="宋体" w:eastAsia="宋体" w:hAnsi="宋体" w:cs="宋体"/>
      <w:b/>
      <w:bCs/>
      <w:kern w:val="0"/>
      <w:sz w:val="27"/>
      <w:szCs w:val="27"/>
    </w:rPr>
  </w:style>
  <w:style w:type="paragraph" w:styleId="a3">
    <w:name w:val="Normal (Web)"/>
    <w:basedOn w:val="a"/>
    <w:uiPriority w:val="99"/>
    <w:semiHidden/>
    <w:unhideWhenUsed/>
    <w:rsid w:val="00022A7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22A72"/>
    <w:rPr>
      <w:color w:val="0000FF"/>
      <w:u w:val="single"/>
    </w:rPr>
  </w:style>
  <w:style w:type="paragraph" w:styleId="a5">
    <w:name w:val="Balloon Text"/>
    <w:basedOn w:val="a"/>
    <w:link w:val="Char"/>
    <w:uiPriority w:val="99"/>
    <w:semiHidden/>
    <w:unhideWhenUsed/>
    <w:rsid w:val="00022A72"/>
    <w:rPr>
      <w:sz w:val="18"/>
      <w:szCs w:val="18"/>
    </w:rPr>
  </w:style>
  <w:style w:type="character" w:customStyle="1" w:styleId="Char">
    <w:name w:val="批注框文本 Char"/>
    <w:basedOn w:val="a0"/>
    <w:link w:val="a5"/>
    <w:uiPriority w:val="99"/>
    <w:semiHidden/>
    <w:rsid w:val="00022A7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430197">
      <w:bodyDiv w:val="1"/>
      <w:marLeft w:val="0"/>
      <w:marRight w:val="0"/>
      <w:marTop w:val="0"/>
      <w:marBottom w:val="0"/>
      <w:divBdr>
        <w:top w:val="none" w:sz="0" w:space="0" w:color="auto"/>
        <w:left w:val="none" w:sz="0" w:space="0" w:color="auto"/>
        <w:bottom w:val="none" w:sz="0" w:space="0" w:color="auto"/>
        <w:right w:val="none" w:sz="0" w:space="0" w:color="auto"/>
      </w:divBdr>
      <w:divsChild>
        <w:div w:id="1876430847">
          <w:marLeft w:val="0"/>
          <w:marRight w:val="0"/>
          <w:marTop w:val="100"/>
          <w:marBottom w:val="100"/>
          <w:divBdr>
            <w:top w:val="none" w:sz="0" w:space="0" w:color="auto"/>
            <w:left w:val="none" w:sz="0" w:space="0" w:color="auto"/>
            <w:bottom w:val="none" w:sz="0" w:space="0" w:color="auto"/>
            <w:right w:val="none" w:sz="0" w:space="0" w:color="auto"/>
          </w:divBdr>
        </w:div>
        <w:div w:id="1076249960">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th.sxu.edu.cn/docs/2023-04/b0111eaf67ce40de9c73bf6eea5236ee.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yjszsw.sxu.edu.cn/sszs/b9502563c747497f85a8aaa17cf77631.htm" TargetMode="External"/><Relationship Id="rId11" Type="http://schemas.openxmlformats.org/officeDocument/2006/relationships/fontTable" Target="fontTable.xml"/><Relationship Id="rId5" Type="http://schemas.openxmlformats.org/officeDocument/2006/relationships/hyperlink" Target="http://yjszsw.sxu.edu.cn/docs/2023-03/bbbf1442d7904788b4187bd155601b8d.pdf" TargetMode="External"/><Relationship Id="rId10" Type="http://schemas.openxmlformats.org/officeDocument/2006/relationships/hyperlink" Target="http://math.sxu.edu.cn/docs/2023-04/547ee859e6a646ef93d92f10b1e0c5d1.pdf" TargetMode="External"/><Relationship Id="rId4" Type="http://schemas.openxmlformats.org/officeDocument/2006/relationships/webSettings" Target="webSettings.xml"/><Relationship Id="rId9" Type="http://schemas.openxmlformats.org/officeDocument/2006/relationships/hyperlink" Target="http://math.sxu.edu.cn/docs/2023-04/b456a2407f0c4577be37d0fdc39f927f.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393</Words>
  <Characters>2244</Characters>
  <Application>Microsoft Office Word</Application>
  <DocSecurity>0</DocSecurity>
  <Lines>18</Lines>
  <Paragraphs>5</Paragraphs>
  <ScaleCrop>false</ScaleCrop>
  <Company/>
  <LinksUpToDate>false</LinksUpToDate>
  <CharactersWithSpaces>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2023-04-15T09:18:00Z</dcterms:created>
  <dcterms:modified xsi:type="dcterms:W3CDTF">2023-04-15T09:18:00Z</dcterms:modified>
</cp:coreProperties>
</file>